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26" w:rsidRPr="00187997" w:rsidRDefault="00183A26" w:rsidP="00183A26">
      <w:pPr>
        <w:pStyle w:val="NormalWeb"/>
        <w:rPr>
          <w:b/>
          <w:i/>
          <w:sz w:val="28"/>
          <w:szCs w:val="28"/>
        </w:rPr>
      </w:pPr>
      <w:r w:rsidRPr="00187997">
        <w:rPr>
          <w:b/>
          <w:i/>
          <w:sz w:val="28"/>
          <w:szCs w:val="28"/>
        </w:rPr>
        <w:t>Recherches en didactique des langues et des cul</w:t>
      </w:r>
      <w:r w:rsidR="00187997" w:rsidRPr="00187997">
        <w:rPr>
          <w:b/>
          <w:i/>
          <w:sz w:val="28"/>
          <w:szCs w:val="28"/>
        </w:rPr>
        <w:t>tures : les cahiers de l’</w:t>
      </w:r>
      <w:proofErr w:type="spellStart"/>
      <w:r w:rsidR="00187997" w:rsidRPr="00187997">
        <w:rPr>
          <w:b/>
          <w:i/>
          <w:sz w:val="28"/>
          <w:szCs w:val="28"/>
        </w:rPr>
        <w:t>Acedle</w:t>
      </w:r>
      <w:proofErr w:type="spellEnd"/>
    </w:p>
    <w:p w:rsidR="00183A26" w:rsidRDefault="00183A26" w:rsidP="00183A26">
      <w:pPr>
        <w:pStyle w:val="NormalWeb"/>
      </w:pPr>
    </w:p>
    <w:p w:rsidR="00183A26" w:rsidRPr="00183A26" w:rsidRDefault="00183A26" w:rsidP="00183A26">
      <w:pPr>
        <w:pStyle w:val="NormalWeb"/>
        <w:rPr>
          <w:b/>
        </w:rPr>
      </w:pPr>
      <w:r w:rsidRPr="00183A26">
        <w:rPr>
          <w:b/>
        </w:rPr>
        <w:t xml:space="preserve">Interactions </w:t>
      </w:r>
      <w:r w:rsidR="009B6A40">
        <w:rPr>
          <w:b/>
        </w:rPr>
        <w:t>l</w:t>
      </w:r>
      <w:r w:rsidRPr="00183A26">
        <w:rPr>
          <w:b/>
        </w:rPr>
        <w:t xml:space="preserve">angagières et </w:t>
      </w:r>
      <w:r w:rsidR="009B6A40">
        <w:rPr>
          <w:b/>
        </w:rPr>
        <w:t>d</w:t>
      </w:r>
      <w:r w:rsidRPr="00183A26">
        <w:rPr>
          <w:b/>
        </w:rPr>
        <w:t xml:space="preserve">idactique des </w:t>
      </w:r>
      <w:r w:rsidR="009B6A40">
        <w:rPr>
          <w:b/>
        </w:rPr>
        <w:t>l</w:t>
      </w:r>
      <w:r w:rsidRPr="00183A26">
        <w:rPr>
          <w:b/>
        </w:rPr>
        <w:t>angues</w:t>
      </w:r>
    </w:p>
    <w:p w:rsidR="00183A26" w:rsidRDefault="00183A26" w:rsidP="00183A26">
      <w:pPr>
        <w:pStyle w:val="NormalWeb"/>
      </w:pPr>
      <w:r>
        <w:t>Appel à contributions</w:t>
      </w:r>
      <w:r w:rsidR="0028402A">
        <w:t xml:space="preserve"> – Revue </w:t>
      </w:r>
      <w:r w:rsidR="006A486C" w:rsidRPr="006A486C">
        <w:rPr>
          <w:i/>
        </w:rPr>
        <w:t>Recherches en didactique des langues / cultures</w:t>
      </w:r>
    </w:p>
    <w:p w:rsidR="00183A26" w:rsidRDefault="009B6A40" w:rsidP="00FF5357">
      <w:pPr>
        <w:pStyle w:val="NormalWeb"/>
        <w:jc w:val="both"/>
      </w:pPr>
      <w:r>
        <w:t>Q</w:t>
      </w:r>
      <w:r w:rsidR="00FF5357">
        <w:t xml:space="preserve">ue l'on se place du point de vue de la psychologie cognitive </w:t>
      </w:r>
      <w:proofErr w:type="spellStart"/>
      <w:r w:rsidR="00FF5357">
        <w:t>vygotskienne</w:t>
      </w:r>
      <w:proofErr w:type="spellEnd"/>
      <w:r w:rsidR="00FF5357">
        <w:t xml:space="preserve"> et de la théorie socioculturelle de l'apprentissage de</w:t>
      </w:r>
      <w:r w:rsidR="00660ACF">
        <w:t>s</w:t>
      </w:r>
      <w:r w:rsidR="00FF5357">
        <w:t xml:space="preserve"> L2</w:t>
      </w:r>
      <w:r w:rsidR="00BB75A2">
        <w:t>,</w:t>
      </w:r>
      <w:r w:rsidR="00FF5357">
        <w:t xml:space="preserve"> du point de vue de l'analyse conversationnelle (voir </w:t>
      </w:r>
      <w:proofErr w:type="spellStart"/>
      <w:r w:rsidR="00FF5357">
        <w:t>Mondada</w:t>
      </w:r>
      <w:proofErr w:type="spellEnd"/>
      <w:r w:rsidR="00FF5357">
        <w:t xml:space="preserve"> et </w:t>
      </w:r>
      <w:proofErr w:type="spellStart"/>
      <w:r w:rsidR="00FF5357">
        <w:t>Pekarek</w:t>
      </w:r>
      <w:proofErr w:type="spellEnd"/>
      <w:r w:rsidR="00FF5357">
        <w:t xml:space="preserve"> 2000)</w:t>
      </w:r>
      <w:r w:rsidR="00BB75A2">
        <w:t xml:space="preserve"> ou du point de vue de l’</w:t>
      </w:r>
      <w:r w:rsidR="00537533">
        <w:t>acquisition langagière (Vasseur</w:t>
      </w:r>
      <w:r w:rsidR="00BB75A2">
        <w:t xml:space="preserve"> 2005</w:t>
      </w:r>
      <w:r w:rsidR="00537533">
        <w:t xml:space="preserve">, </w:t>
      </w:r>
      <w:proofErr w:type="spellStart"/>
      <w:r w:rsidR="00537533">
        <w:t>Matthey</w:t>
      </w:r>
      <w:proofErr w:type="spellEnd"/>
      <w:r w:rsidR="00537533">
        <w:t xml:space="preserve"> 1996</w:t>
      </w:r>
      <w:r w:rsidR="00BB75A2">
        <w:t>)</w:t>
      </w:r>
      <w:r w:rsidR="00FF5357">
        <w:t xml:space="preserve">, </w:t>
      </w:r>
      <w:r>
        <w:t xml:space="preserve">les interactions langagières </w:t>
      </w:r>
      <w:r w:rsidR="00FF5357">
        <w:t>suscitent l'intérêt des didacticiens des langues depuis plus de trente ans. Le construit est pluriel et recouvre différents domaines de recherche, au niveau social, cognitif, discursif</w:t>
      </w:r>
      <w:r w:rsidR="00624AC0">
        <w:t xml:space="preserve">, </w:t>
      </w:r>
      <w:r w:rsidR="00624AC0" w:rsidRPr="00A55178">
        <w:t>mais aussi épistémologique, théorique et méthodologique</w:t>
      </w:r>
    </w:p>
    <w:p w:rsidR="00FF5357" w:rsidRDefault="00FF5357" w:rsidP="00FF5357">
      <w:pPr>
        <w:pStyle w:val="NormalWeb"/>
        <w:jc w:val="both"/>
      </w:pPr>
      <w:r>
        <w:t xml:space="preserve">Nous nous intéresserons ici plus spécifiquement aux interactions concernant les apprentissages </w:t>
      </w:r>
      <w:r w:rsidR="009B6A40">
        <w:t>des langues</w:t>
      </w:r>
      <w:r>
        <w:t xml:space="preserve"> en milieu institutionnel, en présence et/ou à distance dans leur complexité et leur diversité</w:t>
      </w:r>
      <w:r w:rsidR="00A1330D">
        <w:t>.</w:t>
      </w:r>
      <w:r>
        <w:t xml:space="preserve"> </w:t>
      </w:r>
    </w:p>
    <w:p w:rsidR="00FF5357" w:rsidRDefault="00AB067D" w:rsidP="00FF5357">
      <w:pPr>
        <w:pStyle w:val="NormalWeb"/>
        <w:jc w:val="both"/>
      </w:pPr>
      <w:r>
        <w:t xml:space="preserve">Le numéro de revue </w:t>
      </w:r>
      <w:r w:rsidR="008A7A37">
        <w:t xml:space="preserve">s’articulera autour de </w:t>
      </w:r>
      <w:r w:rsidR="00277D68">
        <w:t xml:space="preserve">deux </w:t>
      </w:r>
      <w:r w:rsidR="00FF5357">
        <w:t xml:space="preserve">grands </w:t>
      </w:r>
      <w:r w:rsidR="008A7A37">
        <w:t>axes </w:t>
      </w:r>
      <w:r w:rsidR="00FF5357">
        <w:t>:</w:t>
      </w:r>
    </w:p>
    <w:p w:rsidR="009036BC" w:rsidRPr="00187997" w:rsidRDefault="00FF5357" w:rsidP="00FF5357">
      <w:pPr>
        <w:pStyle w:val="NormalWeb"/>
        <w:jc w:val="both"/>
        <w:rPr>
          <w:b/>
        </w:rPr>
      </w:pPr>
      <w:r w:rsidRPr="00187997">
        <w:rPr>
          <w:b/>
        </w:rPr>
        <w:t>1/ Interactions</w:t>
      </w:r>
      <w:r w:rsidR="009036BC" w:rsidRPr="00187997">
        <w:rPr>
          <w:b/>
        </w:rPr>
        <w:t> : enjeux théoriques</w:t>
      </w:r>
      <w:r w:rsidR="00277D68" w:rsidRPr="00187997">
        <w:rPr>
          <w:b/>
        </w:rPr>
        <w:t xml:space="preserve"> et méthodologiques</w:t>
      </w:r>
    </w:p>
    <w:p w:rsidR="00F17D40" w:rsidRDefault="00F17D40" w:rsidP="00FF5357">
      <w:pPr>
        <w:pStyle w:val="NormalWeb"/>
        <w:jc w:val="both"/>
      </w:pPr>
      <w:r>
        <w:t>Quelles conceptions de la notion d’interaction, pour quelles conceptions de la didactique des langues ?</w:t>
      </w:r>
    </w:p>
    <w:p w:rsidR="00FF5357" w:rsidRDefault="009036BC" w:rsidP="00FF5357">
      <w:pPr>
        <w:pStyle w:val="NormalWeb"/>
        <w:jc w:val="both"/>
      </w:pPr>
      <w:r>
        <w:t xml:space="preserve">Dans quelle mesure la notion d’interaction est-elle pertinente </w:t>
      </w:r>
      <w:r w:rsidR="003311E6">
        <w:t xml:space="preserve">pour la didactique des langues, </w:t>
      </w:r>
      <w:r w:rsidR="006A7C71">
        <w:t xml:space="preserve">à la fois </w:t>
      </w:r>
      <w:r w:rsidR="00F17D40">
        <w:t>au niveau</w:t>
      </w:r>
      <w:r w:rsidR="006A7C71">
        <w:t xml:space="preserve"> didactique (enseignement, appropriation, méthodologies </w:t>
      </w:r>
      <w:r w:rsidR="00FC1F47">
        <w:t>d’enseignement</w:t>
      </w:r>
      <w:r w:rsidR="006A7C71">
        <w:t>) et didactologique</w:t>
      </w:r>
      <w:r w:rsidR="00FC1F47">
        <w:t xml:space="preserve"> (en tant que thématique de recherche</w:t>
      </w:r>
      <w:r w:rsidR="005148FF">
        <w:t xml:space="preserve"> et</w:t>
      </w:r>
      <w:r w:rsidR="00F17D40">
        <w:t>/ou du point de vue des démarches de recherches que leur étude suppose</w:t>
      </w:r>
      <w:r w:rsidR="00FC1F47">
        <w:t>) ?</w:t>
      </w:r>
    </w:p>
    <w:p w:rsidR="00FC1F47" w:rsidRDefault="00FC1F47" w:rsidP="00FF5357">
      <w:pPr>
        <w:pStyle w:val="NormalWeb"/>
        <w:jc w:val="both"/>
      </w:pPr>
      <w:r>
        <w:t>Comment cette notion s’articule-t-elle (ou non) à d’autres notions actuellement</w:t>
      </w:r>
      <w:r w:rsidR="007B21F1">
        <w:t xml:space="preserve"> développées </w:t>
      </w:r>
      <w:r w:rsidR="005148FF">
        <w:t>dans</w:t>
      </w:r>
      <w:r w:rsidR="007B21F1">
        <w:t xml:space="preserve"> la recherche</w:t>
      </w:r>
      <w:r w:rsidR="005148FF">
        <w:t xml:space="preserve"> en DDL</w:t>
      </w:r>
      <w:r w:rsidR="007B21F1">
        <w:t xml:space="preserve">, comme « contextualisation », « cultures d’enseignement », « cultures d’apprentissage », </w:t>
      </w:r>
      <w:r w:rsidR="00266C1D">
        <w:t xml:space="preserve">« compétence plurilingue », </w:t>
      </w:r>
      <w:r w:rsidR="007B21F1">
        <w:t>etc.</w:t>
      </w:r>
      <w:r w:rsidR="00A1330D">
        <w:t> ?</w:t>
      </w:r>
    </w:p>
    <w:p w:rsidR="00277D68" w:rsidRDefault="00277D68" w:rsidP="00277D68">
      <w:pPr>
        <w:pStyle w:val="NormalWeb"/>
        <w:jc w:val="both"/>
      </w:pPr>
      <w:r>
        <w:t xml:space="preserve">Comment mobiliser </w:t>
      </w:r>
      <w:r w:rsidR="009B6A40">
        <w:t>d</w:t>
      </w:r>
      <w:r>
        <w:t xml:space="preserve">es corpus d’interactions d’un point de vue méthodologique et d’un point de vue théorique dans la recherche et la formation en didactique des langues? </w:t>
      </w:r>
    </w:p>
    <w:p w:rsidR="00FF5357" w:rsidRPr="00187997" w:rsidRDefault="00FF5357" w:rsidP="00FF5357">
      <w:pPr>
        <w:pStyle w:val="NormalWeb"/>
        <w:jc w:val="both"/>
        <w:rPr>
          <w:b/>
        </w:rPr>
      </w:pPr>
      <w:r w:rsidRPr="00187997">
        <w:rPr>
          <w:b/>
        </w:rPr>
        <w:t>2/ Interactions</w:t>
      </w:r>
      <w:r w:rsidR="009036BC" w:rsidRPr="00187997">
        <w:rPr>
          <w:b/>
        </w:rPr>
        <w:t xml:space="preserve">, usages langagiers, </w:t>
      </w:r>
      <w:r w:rsidRPr="00187997">
        <w:rPr>
          <w:b/>
        </w:rPr>
        <w:t>appropriation langagière</w:t>
      </w:r>
      <w:r w:rsidR="00145E8D" w:rsidRPr="00187997">
        <w:rPr>
          <w:b/>
        </w:rPr>
        <w:t xml:space="preserve"> – questions didactiques et de formation</w:t>
      </w:r>
    </w:p>
    <w:p w:rsidR="007B21F1" w:rsidRDefault="00E32AFA" w:rsidP="007B21F1">
      <w:pPr>
        <w:pStyle w:val="NormalWeb"/>
        <w:jc w:val="both"/>
      </w:pPr>
      <w:r w:rsidRPr="00A55178">
        <w:t>Quels usages des différentes langues du répertoire des apprenants et enseignants</w:t>
      </w:r>
      <w:r w:rsidRPr="00E32AFA" w:rsidDel="00E32AFA">
        <w:t xml:space="preserve"> </w:t>
      </w:r>
      <w:r w:rsidR="007B21F1">
        <w:t xml:space="preserve">peut-on observer dans les interactions en présence et à distance dans les contextes divers où interviennent les enseignants de </w:t>
      </w:r>
      <w:r w:rsidR="009B6A40">
        <w:t>langues</w:t>
      </w:r>
      <w:r w:rsidR="00A1330D">
        <w:t> ?</w:t>
      </w:r>
    </w:p>
    <w:p w:rsidR="00D071A3" w:rsidRDefault="00FF5357" w:rsidP="00FF5357">
      <w:pPr>
        <w:pStyle w:val="NormalWeb"/>
        <w:jc w:val="both"/>
      </w:pPr>
      <w:r>
        <w:t xml:space="preserve">Quels types d'appropriation langagière </w:t>
      </w:r>
      <w:r w:rsidR="00A135D4">
        <w:t xml:space="preserve">sont </w:t>
      </w:r>
      <w:r>
        <w:t>observable</w:t>
      </w:r>
      <w:r w:rsidR="00A135D4">
        <w:t>s</w:t>
      </w:r>
      <w:r w:rsidR="00145E8D">
        <w:t> ?</w:t>
      </w:r>
      <w:r>
        <w:t xml:space="preserve"> </w:t>
      </w:r>
      <w:r w:rsidR="00145E8D">
        <w:t>C</w:t>
      </w:r>
      <w:r>
        <w:t>omment se fait l'appropriation langagière dans les interactions en présence et</w:t>
      </w:r>
      <w:r w:rsidR="00A1330D">
        <w:t xml:space="preserve"> </w:t>
      </w:r>
      <w:r>
        <w:t>/</w:t>
      </w:r>
      <w:r w:rsidR="00A1330D">
        <w:t xml:space="preserve"> </w:t>
      </w:r>
      <w:r>
        <w:t>ou à distance en fonction des contextes d'enseignement/apprentissage</w:t>
      </w:r>
      <w:r w:rsidR="00D071A3">
        <w:t>, des publics d’apprenants, des représentations des enseignants, etc.</w:t>
      </w:r>
      <w:r>
        <w:t xml:space="preserve">? </w:t>
      </w:r>
    </w:p>
    <w:p w:rsidR="00277D68" w:rsidRDefault="00FF5357" w:rsidP="00FF5357">
      <w:pPr>
        <w:pStyle w:val="NormalWeb"/>
        <w:jc w:val="both"/>
      </w:pPr>
      <w:r>
        <w:lastRenderedPageBreak/>
        <w:t>Quels apports pour la didactique des L2</w:t>
      </w:r>
      <w:r w:rsidR="00A1330D">
        <w:t xml:space="preserve"> ? </w:t>
      </w:r>
      <w:r w:rsidR="00D071A3">
        <w:t>Quels enjeux et q</w:t>
      </w:r>
      <w:r w:rsidR="00277D68">
        <w:t>uelles conséquences pour la formation des enseignants ?</w:t>
      </w:r>
    </w:p>
    <w:p w:rsidR="00A1330D" w:rsidRDefault="00A1330D" w:rsidP="00FF5357">
      <w:pPr>
        <w:pStyle w:val="NormalWeb"/>
        <w:jc w:val="both"/>
      </w:pPr>
    </w:p>
    <w:p w:rsidR="00183A26" w:rsidRPr="00187997" w:rsidRDefault="00FF5357" w:rsidP="00FF5357">
      <w:pPr>
        <w:pStyle w:val="NormalWeb"/>
        <w:jc w:val="both"/>
        <w:rPr>
          <w:b/>
        </w:rPr>
      </w:pPr>
      <w:r w:rsidRPr="00187997">
        <w:rPr>
          <w:b/>
        </w:rPr>
        <w:t xml:space="preserve">Les articles sont à envoyer à </w:t>
      </w:r>
    </w:p>
    <w:p w:rsidR="00A132C4" w:rsidRDefault="00C2469B" w:rsidP="00FF5357">
      <w:pPr>
        <w:pStyle w:val="NormalWeb"/>
        <w:jc w:val="both"/>
      </w:pPr>
      <w:hyperlink r:id="rId7" w:history="1">
        <w:r w:rsidRPr="00D749AB">
          <w:rPr>
            <w:rStyle w:val="Lienhypertexte"/>
          </w:rPr>
          <w:t>publications@acedle.org</w:t>
        </w:r>
      </w:hyperlink>
    </w:p>
    <w:p w:rsidR="00FF5357" w:rsidRDefault="00FF5357" w:rsidP="00FF5357">
      <w:pPr>
        <w:pStyle w:val="NormalWeb"/>
        <w:jc w:val="both"/>
      </w:pPr>
      <w:r>
        <w:t xml:space="preserve">Pour le : </w:t>
      </w:r>
      <w:r w:rsidR="00B53FFA">
        <w:t>1 mai</w:t>
      </w:r>
      <w:r w:rsidR="009229A5">
        <w:t xml:space="preserve"> 2015</w:t>
      </w:r>
      <w:bookmarkStart w:id="0" w:name="_GoBack"/>
      <w:bookmarkEnd w:id="0"/>
    </w:p>
    <w:p w:rsidR="00FF5357" w:rsidRDefault="00FF5357" w:rsidP="00FF5357">
      <w:pPr>
        <w:pStyle w:val="NormalWeb"/>
        <w:jc w:val="both"/>
      </w:pPr>
      <w:r>
        <w:t>Retour</w:t>
      </w:r>
      <w:r w:rsidR="00A1330D">
        <w:t> :</w:t>
      </w:r>
      <w:r>
        <w:t xml:space="preserve"> </w:t>
      </w:r>
      <w:r w:rsidR="00B53FFA">
        <w:t>1 juillet</w:t>
      </w:r>
      <w:r>
        <w:t xml:space="preserve"> 2015 </w:t>
      </w:r>
    </w:p>
    <w:p w:rsidR="00FF5357" w:rsidRDefault="00B53FFA" w:rsidP="00FF5357">
      <w:pPr>
        <w:pStyle w:val="NormalWeb"/>
        <w:jc w:val="both"/>
      </w:pPr>
      <w:r>
        <w:t>Parution</w:t>
      </w:r>
      <w:r w:rsidR="00A1330D">
        <w:t xml:space="preserve"> : </w:t>
      </w:r>
      <w:r>
        <w:t>début 2016</w:t>
      </w:r>
    </w:p>
    <w:p w:rsidR="00B53FFA" w:rsidRDefault="00B53FFA" w:rsidP="00FF5357">
      <w:pPr>
        <w:pStyle w:val="NormalWeb"/>
        <w:jc w:val="both"/>
      </w:pPr>
      <w:r>
        <w:t xml:space="preserve">La feuille de style ainsi que les consignes aux auteurs sont à télécharger sur le site </w:t>
      </w:r>
      <w:hyperlink r:id="rId8" w:history="1">
        <w:r w:rsidR="00C2469B">
          <w:rPr>
            <w:rStyle w:val="Lienhypertexte"/>
          </w:rPr>
          <w:t>acedle.org</w:t>
        </w:r>
      </w:hyperlink>
    </w:p>
    <w:p w:rsidR="00A55178" w:rsidRDefault="00A55178" w:rsidP="00FF5357">
      <w:pPr>
        <w:pStyle w:val="NormalWeb"/>
        <w:jc w:val="both"/>
      </w:pPr>
      <w:r>
        <w:t>Les articles ne devront pas dépasser 25 pages, bibliographie comprise. Les articles non conformes à la feuille de style ne seront pas retenus.</w:t>
      </w:r>
    </w:p>
    <w:p w:rsidR="00183A26" w:rsidRDefault="00183A26" w:rsidP="00FF5357">
      <w:pPr>
        <w:pStyle w:val="NormalWeb"/>
        <w:jc w:val="both"/>
      </w:pPr>
    </w:p>
    <w:p w:rsidR="00851324" w:rsidRDefault="00851324" w:rsidP="00FF5357">
      <w:pPr>
        <w:jc w:val="both"/>
      </w:pPr>
    </w:p>
    <w:sectPr w:rsidR="00851324" w:rsidSect="0085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DB2226" w15:done="0"/>
  <w15:commentEx w15:paraId="1BFB4476" w15:done="0"/>
  <w15:commentEx w15:paraId="71648C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76A5"/>
    <w:multiLevelType w:val="hybridMultilevel"/>
    <w:tmpl w:val="AF7E1536"/>
    <w:lvl w:ilvl="0" w:tplc="CFB60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17864"/>
    <w:multiLevelType w:val="hybridMultilevel"/>
    <w:tmpl w:val="F66E9AC2"/>
    <w:lvl w:ilvl="0" w:tplc="8E5AA5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manuelle huver">
    <w15:presenceInfo w15:providerId="Windows Live" w15:userId="3a4cf39e993f62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6"/>
    <w:rsid w:val="000003B7"/>
    <w:rsid w:val="00000DC6"/>
    <w:rsid w:val="00002567"/>
    <w:rsid w:val="0000279E"/>
    <w:rsid w:val="000034E8"/>
    <w:rsid w:val="00010F90"/>
    <w:rsid w:val="000113EC"/>
    <w:rsid w:val="000120F0"/>
    <w:rsid w:val="000132AD"/>
    <w:rsid w:val="00015897"/>
    <w:rsid w:val="0001593A"/>
    <w:rsid w:val="00020C5C"/>
    <w:rsid w:val="000230DC"/>
    <w:rsid w:val="00023B68"/>
    <w:rsid w:val="000242A5"/>
    <w:rsid w:val="00026068"/>
    <w:rsid w:val="00026BEA"/>
    <w:rsid w:val="00030187"/>
    <w:rsid w:val="0003216D"/>
    <w:rsid w:val="00032282"/>
    <w:rsid w:val="000334C1"/>
    <w:rsid w:val="00035BE3"/>
    <w:rsid w:val="00036209"/>
    <w:rsid w:val="000363C6"/>
    <w:rsid w:val="00037ACB"/>
    <w:rsid w:val="00042D15"/>
    <w:rsid w:val="000440EB"/>
    <w:rsid w:val="00044D39"/>
    <w:rsid w:val="0006062E"/>
    <w:rsid w:val="00060E7E"/>
    <w:rsid w:val="00060E90"/>
    <w:rsid w:val="00061B24"/>
    <w:rsid w:val="00083CEA"/>
    <w:rsid w:val="00091FC9"/>
    <w:rsid w:val="000930CE"/>
    <w:rsid w:val="000975E2"/>
    <w:rsid w:val="000A00CF"/>
    <w:rsid w:val="000A187D"/>
    <w:rsid w:val="000A39B6"/>
    <w:rsid w:val="000A494B"/>
    <w:rsid w:val="000B582A"/>
    <w:rsid w:val="000B7CFC"/>
    <w:rsid w:val="000C3B39"/>
    <w:rsid w:val="000C6444"/>
    <w:rsid w:val="000D2D83"/>
    <w:rsid w:val="000E0A8C"/>
    <w:rsid w:val="000E2D55"/>
    <w:rsid w:val="000E5864"/>
    <w:rsid w:val="00104F0D"/>
    <w:rsid w:val="00105367"/>
    <w:rsid w:val="00106A4A"/>
    <w:rsid w:val="00110A94"/>
    <w:rsid w:val="00110E40"/>
    <w:rsid w:val="00114F60"/>
    <w:rsid w:val="00116DA6"/>
    <w:rsid w:val="00117AD5"/>
    <w:rsid w:val="00117FD2"/>
    <w:rsid w:val="00120121"/>
    <w:rsid w:val="00125063"/>
    <w:rsid w:val="001264D7"/>
    <w:rsid w:val="00126794"/>
    <w:rsid w:val="00135C0F"/>
    <w:rsid w:val="00145E8D"/>
    <w:rsid w:val="00146794"/>
    <w:rsid w:val="00150299"/>
    <w:rsid w:val="00150E33"/>
    <w:rsid w:val="00151B36"/>
    <w:rsid w:val="00153B34"/>
    <w:rsid w:val="0015482C"/>
    <w:rsid w:val="00165815"/>
    <w:rsid w:val="001675A5"/>
    <w:rsid w:val="0017031C"/>
    <w:rsid w:val="00171CD6"/>
    <w:rsid w:val="00171F2F"/>
    <w:rsid w:val="001801B0"/>
    <w:rsid w:val="001806CA"/>
    <w:rsid w:val="00181A62"/>
    <w:rsid w:val="0018285E"/>
    <w:rsid w:val="00183A26"/>
    <w:rsid w:val="00187997"/>
    <w:rsid w:val="00194E96"/>
    <w:rsid w:val="001951A9"/>
    <w:rsid w:val="00195B48"/>
    <w:rsid w:val="001A3A2A"/>
    <w:rsid w:val="001A6568"/>
    <w:rsid w:val="001B2AD7"/>
    <w:rsid w:val="001B3E08"/>
    <w:rsid w:val="001B4DD8"/>
    <w:rsid w:val="001B5465"/>
    <w:rsid w:val="001C2FBE"/>
    <w:rsid w:val="001C379C"/>
    <w:rsid w:val="001C397C"/>
    <w:rsid w:val="001C56ED"/>
    <w:rsid w:val="001C5DC7"/>
    <w:rsid w:val="001C6993"/>
    <w:rsid w:val="001D39A0"/>
    <w:rsid w:val="001E1D75"/>
    <w:rsid w:val="001E390D"/>
    <w:rsid w:val="001E6A99"/>
    <w:rsid w:val="001F2BFE"/>
    <w:rsid w:val="001F614A"/>
    <w:rsid w:val="00205579"/>
    <w:rsid w:val="002056D6"/>
    <w:rsid w:val="00205F01"/>
    <w:rsid w:val="0021038B"/>
    <w:rsid w:val="00210F6B"/>
    <w:rsid w:val="0021121C"/>
    <w:rsid w:val="00217EF3"/>
    <w:rsid w:val="00220A39"/>
    <w:rsid w:val="002213E8"/>
    <w:rsid w:val="0022200B"/>
    <w:rsid w:val="0022430D"/>
    <w:rsid w:val="002348AE"/>
    <w:rsid w:val="00235FAB"/>
    <w:rsid w:val="00246F7E"/>
    <w:rsid w:val="00247249"/>
    <w:rsid w:val="0025198A"/>
    <w:rsid w:val="00253CED"/>
    <w:rsid w:val="002545A8"/>
    <w:rsid w:val="00254B43"/>
    <w:rsid w:val="00254F4D"/>
    <w:rsid w:val="00256B9D"/>
    <w:rsid w:val="00257CF0"/>
    <w:rsid w:val="00260397"/>
    <w:rsid w:val="00260BC2"/>
    <w:rsid w:val="00260CF5"/>
    <w:rsid w:val="0026291D"/>
    <w:rsid w:val="002654D7"/>
    <w:rsid w:val="00265D04"/>
    <w:rsid w:val="00266608"/>
    <w:rsid w:val="00266C1D"/>
    <w:rsid w:val="002705A0"/>
    <w:rsid w:val="0027280E"/>
    <w:rsid w:val="00274379"/>
    <w:rsid w:val="00274A02"/>
    <w:rsid w:val="00274AD7"/>
    <w:rsid w:val="00276F55"/>
    <w:rsid w:val="00277702"/>
    <w:rsid w:val="00277D68"/>
    <w:rsid w:val="00281C7E"/>
    <w:rsid w:val="002829D6"/>
    <w:rsid w:val="0028402A"/>
    <w:rsid w:val="00284261"/>
    <w:rsid w:val="00286340"/>
    <w:rsid w:val="00292446"/>
    <w:rsid w:val="002A0833"/>
    <w:rsid w:val="002A6C31"/>
    <w:rsid w:val="002B10FB"/>
    <w:rsid w:val="002B1E6D"/>
    <w:rsid w:val="002B2647"/>
    <w:rsid w:val="002B37DB"/>
    <w:rsid w:val="002C0CBB"/>
    <w:rsid w:val="002C4AAB"/>
    <w:rsid w:val="002D0165"/>
    <w:rsid w:val="002D02ED"/>
    <w:rsid w:val="002D1010"/>
    <w:rsid w:val="002D2317"/>
    <w:rsid w:val="002D496A"/>
    <w:rsid w:val="002D4A72"/>
    <w:rsid w:val="002D5936"/>
    <w:rsid w:val="002F324A"/>
    <w:rsid w:val="002F3ED2"/>
    <w:rsid w:val="002F402E"/>
    <w:rsid w:val="002F53B0"/>
    <w:rsid w:val="002F7447"/>
    <w:rsid w:val="00300389"/>
    <w:rsid w:val="00305414"/>
    <w:rsid w:val="0030780A"/>
    <w:rsid w:val="0031114A"/>
    <w:rsid w:val="00314798"/>
    <w:rsid w:val="00322851"/>
    <w:rsid w:val="00323D3C"/>
    <w:rsid w:val="00323DFE"/>
    <w:rsid w:val="00324AA5"/>
    <w:rsid w:val="0033086E"/>
    <w:rsid w:val="003311E6"/>
    <w:rsid w:val="003350BD"/>
    <w:rsid w:val="00336711"/>
    <w:rsid w:val="00337255"/>
    <w:rsid w:val="00345B9C"/>
    <w:rsid w:val="00356953"/>
    <w:rsid w:val="0035791A"/>
    <w:rsid w:val="003625B9"/>
    <w:rsid w:val="00364A32"/>
    <w:rsid w:val="00366ACD"/>
    <w:rsid w:val="003804D6"/>
    <w:rsid w:val="00380A44"/>
    <w:rsid w:val="00383206"/>
    <w:rsid w:val="00387803"/>
    <w:rsid w:val="0039448C"/>
    <w:rsid w:val="003955E9"/>
    <w:rsid w:val="003A2335"/>
    <w:rsid w:val="003A3FBD"/>
    <w:rsid w:val="003A4A2A"/>
    <w:rsid w:val="003A4A6D"/>
    <w:rsid w:val="003A6015"/>
    <w:rsid w:val="003B3D02"/>
    <w:rsid w:val="003B4C22"/>
    <w:rsid w:val="003B761A"/>
    <w:rsid w:val="003B7FC6"/>
    <w:rsid w:val="003C162A"/>
    <w:rsid w:val="003C3BC9"/>
    <w:rsid w:val="003C41A2"/>
    <w:rsid w:val="003C4ECD"/>
    <w:rsid w:val="003C56FA"/>
    <w:rsid w:val="003C7318"/>
    <w:rsid w:val="003D2026"/>
    <w:rsid w:val="003D2132"/>
    <w:rsid w:val="003D2174"/>
    <w:rsid w:val="003D5F8A"/>
    <w:rsid w:val="003D6A5D"/>
    <w:rsid w:val="003D6D0D"/>
    <w:rsid w:val="003E08D8"/>
    <w:rsid w:val="003E2571"/>
    <w:rsid w:val="003E498F"/>
    <w:rsid w:val="003E5B83"/>
    <w:rsid w:val="003E6B57"/>
    <w:rsid w:val="003E6D8D"/>
    <w:rsid w:val="004008EF"/>
    <w:rsid w:val="0040591B"/>
    <w:rsid w:val="004107C8"/>
    <w:rsid w:val="00410C7D"/>
    <w:rsid w:val="004127D4"/>
    <w:rsid w:val="00412F69"/>
    <w:rsid w:val="004212D6"/>
    <w:rsid w:val="00421E8C"/>
    <w:rsid w:val="00424A62"/>
    <w:rsid w:val="00425787"/>
    <w:rsid w:val="00426B78"/>
    <w:rsid w:val="00430732"/>
    <w:rsid w:val="00434829"/>
    <w:rsid w:val="00436DAF"/>
    <w:rsid w:val="0044173F"/>
    <w:rsid w:val="00445CF2"/>
    <w:rsid w:val="004506E5"/>
    <w:rsid w:val="00450F96"/>
    <w:rsid w:val="00456EE6"/>
    <w:rsid w:val="0046227F"/>
    <w:rsid w:val="004674E5"/>
    <w:rsid w:val="00470B89"/>
    <w:rsid w:val="0047148C"/>
    <w:rsid w:val="004745D7"/>
    <w:rsid w:val="004828B2"/>
    <w:rsid w:val="004842D3"/>
    <w:rsid w:val="004848A3"/>
    <w:rsid w:val="00486A7F"/>
    <w:rsid w:val="00496994"/>
    <w:rsid w:val="004A128E"/>
    <w:rsid w:val="004A1BAD"/>
    <w:rsid w:val="004A3496"/>
    <w:rsid w:val="004A4EAB"/>
    <w:rsid w:val="004A5439"/>
    <w:rsid w:val="004A7210"/>
    <w:rsid w:val="004B1C25"/>
    <w:rsid w:val="004B4094"/>
    <w:rsid w:val="004C05AD"/>
    <w:rsid w:val="004C1A35"/>
    <w:rsid w:val="004C2917"/>
    <w:rsid w:val="004C2A20"/>
    <w:rsid w:val="004C3C87"/>
    <w:rsid w:val="004D013C"/>
    <w:rsid w:val="004D10FD"/>
    <w:rsid w:val="004D1E13"/>
    <w:rsid w:val="004D313C"/>
    <w:rsid w:val="004D4067"/>
    <w:rsid w:val="004D42FE"/>
    <w:rsid w:val="004D4566"/>
    <w:rsid w:val="004D5A82"/>
    <w:rsid w:val="004D6982"/>
    <w:rsid w:val="004D6D9B"/>
    <w:rsid w:val="004D780F"/>
    <w:rsid w:val="004E27FE"/>
    <w:rsid w:val="004E3A72"/>
    <w:rsid w:val="004E4B4B"/>
    <w:rsid w:val="004E6D58"/>
    <w:rsid w:val="004F4FDA"/>
    <w:rsid w:val="004F65DD"/>
    <w:rsid w:val="004F7A7D"/>
    <w:rsid w:val="00500CD5"/>
    <w:rsid w:val="00501D0B"/>
    <w:rsid w:val="0051002A"/>
    <w:rsid w:val="005124E9"/>
    <w:rsid w:val="005129A1"/>
    <w:rsid w:val="005133E0"/>
    <w:rsid w:val="005148FF"/>
    <w:rsid w:val="0051775D"/>
    <w:rsid w:val="005204B4"/>
    <w:rsid w:val="00527F86"/>
    <w:rsid w:val="005322D9"/>
    <w:rsid w:val="00537533"/>
    <w:rsid w:val="0054106C"/>
    <w:rsid w:val="00543016"/>
    <w:rsid w:val="00544ECD"/>
    <w:rsid w:val="00544F05"/>
    <w:rsid w:val="005500A8"/>
    <w:rsid w:val="00550B66"/>
    <w:rsid w:val="00550C9C"/>
    <w:rsid w:val="00561A1E"/>
    <w:rsid w:val="00561D90"/>
    <w:rsid w:val="00562C7D"/>
    <w:rsid w:val="00563506"/>
    <w:rsid w:val="00570DED"/>
    <w:rsid w:val="00574070"/>
    <w:rsid w:val="00582A6D"/>
    <w:rsid w:val="00584A04"/>
    <w:rsid w:val="00584E63"/>
    <w:rsid w:val="00587EF1"/>
    <w:rsid w:val="0059035C"/>
    <w:rsid w:val="0059472A"/>
    <w:rsid w:val="005968F1"/>
    <w:rsid w:val="005975F4"/>
    <w:rsid w:val="005A2016"/>
    <w:rsid w:val="005A21D9"/>
    <w:rsid w:val="005B3800"/>
    <w:rsid w:val="005C0C28"/>
    <w:rsid w:val="005C55B7"/>
    <w:rsid w:val="005C7E50"/>
    <w:rsid w:val="005D0BA1"/>
    <w:rsid w:val="005D15F7"/>
    <w:rsid w:val="005D1ACA"/>
    <w:rsid w:val="005D265B"/>
    <w:rsid w:val="005D286B"/>
    <w:rsid w:val="005D513D"/>
    <w:rsid w:val="005D7673"/>
    <w:rsid w:val="005E3ECD"/>
    <w:rsid w:val="005E772E"/>
    <w:rsid w:val="005F68E6"/>
    <w:rsid w:val="005F6994"/>
    <w:rsid w:val="005F7B9E"/>
    <w:rsid w:val="006042D7"/>
    <w:rsid w:val="006073B7"/>
    <w:rsid w:val="0061046B"/>
    <w:rsid w:val="006131AA"/>
    <w:rsid w:val="0061478E"/>
    <w:rsid w:val="006204DA"/>
    <w:rsid w:val="00624AC0"/>
    <w:rsid w:val="00625692"/>
    <w:rsid w:val="006318F1"/>
    <w:rsid w:val="00634FF4"/>
    <w:rsid w:val="0063720D"/>
    <w:rsid w:val="00637D5D"/>
    <w:rsid w:val="006412DB"/>
    <w:rsid w:val="00645BC8"/>
    <w:rsid w:val="006506FF"/>
    <w:rsid w:val="006516D4"/>
    <w:rsid w:val="00651979"/>
    <w:rsid w:val="00653AC6"/>
    <w:rsid w:val="00660ACF"/>
    <w:rsid w:val="00660EAD"/>
    <w:rsid w:val="0066165A"/>
    <w:rsid w:val="00661F21"/>
    <w:rsid w:val="00662FF4"/>
    <w:rsid w:val="006645DA"/>
    <w:rsid w:val="006670EF"/>
    <w:rsid w:val="00677C78"/>
    <w:rsid w:val="00680F3A"/>
    <w:rsid w:val="00690DDA"/>
    <w:rsid w:val="006911CB"/>
    <w:rsid w:val="00691E21"/>
    <w:rsid w:val="00694E70"/>
    <w:rsid w:val="00696165"/>
    <w:rsid w:val="006A2B94"/>
    <w:rsid w:val="006A4637"/>
    <w:rsid w:val="006A486C"/>
    <w:rsid w:val="006A7132"/>
    <w:rsid w:val="006A7C71"/>
    <w:rsid w:val="006A7E27"/>
    <w:rsid w:val="006B21A0"/>
    <w:rsid w:val="006B724C"/>
    <w:rsid w:val="006C3438"/>
    <w:rsid w:val="006C5061"/>
    <w:rsid w:val="006D075A"/>
    <w:rsid w:val="006D0B39"/>
    <w:rsid w:val="006D0C8E"/>
    <w:rsid w:val="006D443B"/>
    <w:rsid w:val="006D5DB8"/>
    <w:rsid w:val="006D70F7"/>
    <w:rsid w:val="006E2F06"/>
    <w:rsid w:val="006E3C51"/>
    <w:rsid w:val="006E6A85"/>
    <w:rsid w:val="006F13D0"/>
    <w:rsid w:val="006F3DA5"/>
    <w:rsid w:val="006F4D08"/>
    <w:rsid w:val="00701A3E"/>
    <w:rsid w:val="00714A9C"/>
    <w:rsid w:val="0072109F"/>
    <w:rsid w:val="00724121"/>
    <w:rsid w:val="007261C8"/>
    <w:rsid w:val="00733E97"/>
    <w:rsid w:val="007441B4"/>
    <w:rsid w:val="0074448D"/>
    <w:rsid w:val="00754C17"/>
    <w:rsid w:val="007557E7"/>
    <w:rsid w:val="00774048"/>
    <w:rsid w:val="0077768C"/>
    <w:rsid w:val="00782801"/>
    <w:rsid w:val="0078282C"/>
    <w:rsid w:val="007902E4"/>
    <w:rsid w:val="00791CA1"/>
    <w:rsid w:val="00793D54"/>
    <w:rsid w:val="0079770C"/>
    <w:rsid w:val="007A60C5"/>
    <w:rsid w:val="007A6F04"/>
    <w:rsid w:val="007B21F1"/>
    <w:rsid w:val="007B24FE"/>
    <w:rsid w:val="007B454F"/>
    <w:rsid w:val="007B5031"/>
    <w:rsid w:val="007B622A"/>
    <w:rsid w:val="007B77AB"/>
    <w:rsid w:val="007C3CD5"/>
    <w:rsid w:val="007C7055"/>
    <w:rsid w:val="007D671E"/>
    <w:rsid w:val="007D7EC3"/>
    <w:rsid w:val="007E1656"/>
    <w:rsid w:val="007E66C2"/>
    <w:rsid w:val="007E6A97"/>
    <w:rsid w:val="007E77DE"/>
    <w:rsid w:val="007F069D"/>
    <w:rsid w:val="007F17E9"/>
    <w:rsid w:val="007F2477"/>
    <w:rsid w:val="007F24C9"/>
    <w:rsid w:val="007F5ACB"/>
    <w:rsid w:val="007F786C"/>
    <w:rsid w:val="008002A4"/>
    <w:rsid w:val="0080298B"/>
    <w:rsid w:val="0080372A"/>
    <w:rsid w:val="008039E0"/>
    <w:rsid w:val="00806D17"/>
    <w:rsid w:val="00813388"/>
    <w:rsid w:val="00814672"/>
    <w:rsid w:val="0081478A"/>
    <w:rsid w:val="00823EC2"/>
    <w:rsid w:val="00830B16"/>
    <w:rsid w:val="00830F28"/>
    <w:rsid w:val="008358D8"/>
    <w:rsid w:val="00836293"/>
    <w:rsid w:val="00837B8E"/>
    <w:rsid w:val="00843BC5"/>
    <w:rsid w:val="00844F0E"/>
    <w:rsid w:val="00851324"/>
    <w:rsid w:val="008530F5"/>
    <w:rsid w:val="00853317"/>
    <w:rsid w:val="00854AA7"/>
    <w:rsid w:val="00854DB1"/>
    <w:rsid w:val="008550D3"/>
    <w:rsid w:val="00856E8D"/>
    <w:rsid w:val="008626C8"/>
    <w:rsid w:val="00862E73"/>
    <w:rsid w:val="008632EF"/>
    <w:rsid w:val="00863BD3"/>
    <w:rsid w:val="008641B0"/>
    <w:rsid w:val="0086580D"/>
    <w:rsid w:val="00870BBE"/>
    <w:rsid w:val="00883757"/>
    <w:rsid w:val="0088466E"/>
    <w:rsid w:val="00885416"/>
    <w:rsid w:val="00887339"/>
    <w:rsid w:val="008879CA"/>
    <w:rsid w:val="00890856"/>
    <w:rsid w:val="008913E3"/>
    <w:rsid w:val="008937F2"/>
    <w:rsid w:val="0089547A"/>
    <w:rsid w:val="00895550"/>
    <w:rsid w:val="00897A68"/>
    <w:rsid w:val="00897F50"/>
    <w:rsid w:val="008A2360"/>
    <w:rsid w:val="008A4EA3"/>
    <w:rsid w:val="008A51B7"/>
    <w:rsid w:val="008A6B6D"/>
    <w:rsid w:val="008A6F6D"/>
    <w:rsid w:val="008A7A37"/>
    <w:rsid w:val="008B1EEA"/>
    <w:rsid w:val="008B5CEB"/>
    <w:rsid w:val="008B7142"/>
    <w:rsid w:val="008C27FA"/>
    <w:rsid w:val="008C2C55"/>
    <w:rsid w:val="008C42DA"/>
    <w:rsid w:val="008C5FFC"/>
    <w:rsid w:val="008C6230"/>
    <w:rsid w:val="008C6781"/>
    <w:rsid w:val="008C765E"/>
    <w:rsid w:val="008D1D4A"/>
    <w:rsid w:val="008D7821"/>
    <w:rsid w:val="008E498C"/>
    <w:rsid w:val="008E52FA"/>
    <w:rsid w:val="008F3389"/>
    <w:rsid w:val="008F5BA9"/>
    <w:rsid w:val="008F6FD7"/>
    <w:rsid w:val="008F7EE1"/>
    <w:rsid w:val="009036BC"/>
    <w:rsid w:val="0090407E"/>
    <w:rsid w:val="0091139A"/>
    <w:rsid w:val="00913650"/>
    <w:rsid w:val="0091398A"/>
    <w:rsid w:val="00913C38"/>
    <w:rsid w:val="00913FA4"/>
    <w:rsid w:val="0091727D"/>
    <w:rsid w:val="009229A5"/>
    <w:rsid w:val="009336A7"/>
    <w:rsid w:val="00933893"/>
    <w:rsid w:val="00937624"/>
    <w:rsid w:val="00937DA3"/>
    <w:rsid w:val="00944C3A"/>
    <w:rsid w:val="009464C6"/>
    <w:rsid w:val="00947306"/>
    <w:rsid w:val="009507D3"/>
    <w:rsid w:val="00950EDE"/>
    <w:rsid w:val="0095274A"/>
    <w:rsid w:val="009531D3"/>
    <w:rsid w:val="009643BD"/>
    <w:rsid w:val="0096569C"/>
    <w:rsid w:val="00970FD9"/>
    <w:rsid w:val="00973DC1"/>
    <w:rsid w:val="009808C8"/>
    <w:rsid w:val="00981398"/>
    <w:rsid w:val="0098215D"/>
    <w:rsid w:val="00986E0C"/>
    <w:rsid w:val="00987208"/>
    <w:rsid w:val="00995378"/>
    <w:rsid w:val="009B3A1E"/>
    <w:rsid w:val="009B6863"/>
    <w:rsid w:val="009B6A40"/>
    <w:rsid w:val="009C112F"/>
    <w:rsid w:val="009D0AF7"/>
    <w:rsid w:val="009D1EE9"/>
    <w:rsid w:val="009D41EB"/>
    <w:rsid w:val="009D4D60"/>
    <w:rsid w:val="009D77B2"/>
    <w:rsid w:val="009E0494"/>
    <w:rsid w:val="009F0E85"/>
    <w:rsid w:val="009F1E0E"/>
    <w:rsid w:val="009F43FE"/>
    <w:rsid w:val="009F444A"/>
    <w:rsid w:val="009F58B8"/>
    <w:rsid w:val="009F59F9"/>
    <w:rsid w:val="00A0261F"/>
    <w:rsid w:val="00A03B6F"/>
    <w:rsid w:val="00A05807"/>
    <w:rsid w:val="00A1077B"/>
    <w:rsid w:val="00A124AE"/>
    <w:rsid w:val="00A132C4"/>
    <w:rsid w:val="00A1330D"/>
    <w:rsid w:val="00A135D4"/>
    <w:rsid w:val="00A14F95"/>
    <w:rsid w:val="00A15A93"/>
    <w:rsid w:val="00A210AC"/>
    <w:rsid w:val="00A306A5"/>
    <w:rsid w:val="00A322CB"/>
    <w:rsid w:val="00A35A6A"/>
    <w:rsid w:val="00A4138F"/>
    <w:rsid w:val="00A43215"/>
    <w:rsid w:val="00A4368B"/>
    <w:rsid w:val="00A45B48"/>
    <w:rsid w:val="00A45F7E"/>
    <w:rsid w:val="00A505BD"/>
    <w:rsid w:val="00A5308D"/>
    <w:rsid w:val="00A53DE1"/>
    <w:rsid w:val="00A54DBB"/>
    <w:rsid w:val="00A55178"/>
    <w:rsid w:val="00A60F47"/>
    <w:rsid w:val="00A62C6D"/>
    <w:rsid w:val="00A658BD"/>
    <w:rsid w:val="00A65C98"/>
    <w:rsid w:val="00A70E01"/>
    <w:rsid w:val="00A7197A"/>
    <w:rsid w:val="00A72F6F"/>
    <w:rsid w:val="00A742C2"/>
    <w:rsid w:val="00A766D5"/>
    <w:rsid w:val="00A824E7"/>
    <w:rsid w:val="00A8299A"/>
    <w:rsid w:val="00A85F47"/>
    <w:rsid w:val="00A91405"/>
    <w:rsid w:val="00A92397"/>
    <w:rsid w:val="00A95663"/>
    <w:rsid w:val="00A96320"/>
    <w:rsid w:val="00A963A8"/>
    <w:rsid w:val="00A970DC"/>
    <w:rsid w:val="00AA1AEE"/>
    <w:rsid w:val="00AA265D"/>
    <w:rsid w:val="00AA5163"/>
    <w:rsid w:val="00AA7444"/>
    <w:rsid w:val="00AA7AB2"/>
    <w:rsid w:val="00AB067D"/>
    <w:rsid w:val="00AB26BD"/>
    <w:rsid w:val="00AB2B9D"/>
    <w:rsid w:val="00AB4CDD"/>
    <w:rsid w:val="00AB4DC1"/>
    <w:rsid w:val="00AC4DC5"/>
    <w:rsid w:val="00AC6427"/>
    <w:rsid w:val="00AC730C"/>
    <w:rsid w:val="00AD052D"/>
    <w:rsid w:val="00AD08B1"/>
    <w:rsid w:val="00AD25D5"/>
    <w:rsid w:val="00AD2735"/>
    <w:rsid w:val="00AD41A2"/>
    <w:rsid w:val="00AD4D86"/>
    <w:rsid w:val="00AE0EA2"/>
    <w:rsid w:val="00AE2801"/>
    <w:rsid w:val="00AE2BA8"/>
    <w:rsid w:val="00AE3481"/>
    <w:rsid w:val="00AE444B"/>
    <w:rsid w:val="00AF20A8"/>
    <w:rsid w:val="00AF4F22"/>
    <w:rsid w:val="00AF633B"/>
    <w:rsid w:val="00AF6EC1"/>
    <w:rsid w:val="00AF782A"/>
    <w:rsid w:val="00B00F5B"/>
    <w:rsid w:val="00B016F9"/>
    <w:rsid w:val="00B034FF"/>
    <w:rsid w:val="00B068D8"/>
    <w:rsid w:val="00B06DAA"/>
    <w:rsid w:val="00B1703A"/>
    <w:rsid w:val="00B214F1"/>
    <w:rsid w:val="00B22C7F"/>
    <w:rsid w:val="00B26155"/>
    <w:rsid w:val="00B300A0"/>
    <w:rsid w:val="00B300A5"/>
    <w:rsid w:val="00B30E5D"/>
    <w:rsid w:val="00B34991"/>
    <w:rsid w:val="00B35EF9"/>
    <w:rsid w:val="00B409C7"/>
    <w:rsid w:val="00B42562"/>
    <w:rsid w:val="00B53FFA"/>
    <w:rsid w:val="00B541C1"/>
    <w:rsid w:val="00B55A6D"/>
    <w:rsid w:val="00B60C65"/>
    <w:rsid w:val="00B71956"/>
    <w:rsid w:val="00B73236"/>
    <w:rsid w:val="00B739C9"/>
    <w:rsid w:val="00B7601B"/>
    <w:rsid w:val="00B803AA"/>
    <w:rsid w:val="00B80897"/>
    <w:rsid w:val="00B80D2A"/>
    <w:rsid w:val="00B8133B"/>
    <w:rsid w:val="00B829B2"/>
    <w:rsid w:val="00B842D0"/>
    <w:rsid w:val="00B856D6"/>
    <w:rsid w:val="00B912C8"/>
    <w:rsid w:val="00B95A60"/>
    <w:rsid w:val="00BA2C35"/>
    <w:rsid w:val="00BA44A5"/>
    <w:rsid w:val="00BA4C11"/>
    <w:rsid w:val="00BB08EB"/>
    <w:rsid w:val="00BB0AE3"/>
    <w:rsid w:val="00BB75A2"/>
    <w:rsid w:val="00BC16FE"/>
    <w:rsid w:val="00BC2359"/>
    <w:rsid w:val="00BC40C5"/>
    <w:rsid w:val="00BD4390"/>
    <w:rsid w:val="00BD7591"/>
    <w:rsid w:val="00BD78B5"/>
    <w:rsid w:val="00BE1B07"/>
    <w:rsid w:val="00BE3B3A"/>
    <w:rsid w:val="00BF4508"/>
    <w:rsid w:val="00C02D45"/>
    <w:rsid w:val="00C0483C"/>
    <w:rsid w:val="00C05D58"/>
    <w:rsid w:val="00C06A80"/>
    <w:rsid w:val="00C107EB"/>
    <w:rsid w:val="00C14ABF"/>
    <w:rsid w:val="00C14EE6"/>
    <w:rsid w:val="00C1671A"/>
    <w:rsid w:val="00C2469B"/>
    <w:rsid w:val="00C24CFE"/>
    <w:rsid w:val="00C2527C"/>
    <w:rsid w:val="00C3106E"/>
    <w:rsid w:val="00C31DC1"/>
    <w:rsid w:val="00C32346"/>
    <w:rsid w:val="00C329B6"/>
    <w:rsid w:val="00C349AD"/>
    <w:rsid w:val="00C36425"/>
    <w:rsid w:val="00C364E5"/>
    <w:rsid w:val="00C46BD3"/>
    <w:rsid w:val="00C46E94"/>
    <w:rsid w:val="00C55F38"/>
    <w:rsid w:val="00C6077B"/>
    <w:rsid w:val="00C64576"/>
    <w:rsid w:val="00C667E5"/>
    <w:rsid w:val="00C7325F"/>
    <w:rsid w:val="00C73422"/>
    <w:rsid w:val="00C738E2"/>
    <w:rsid w:val="00C765DB"/>
    <w:rsid w:val="00C76B14"/>
    <w:rsid w:val="00C81441"/>
    <w:rsid w:val="00C853A4"/>
    <w:rsid w:val="00C85C43"/>
    <w:rsid w:val="00C86177"/>
    <w:rsid w:val="00C87F3D"/>
    <w:rsid w:val="00C91CE0"/>
    <w:rsid w:val="00C95AA1"/>
    <w:rsid w:val="00C97F02"/>
    <w:rsid w:val="00CA06E3"/>
    <w:rsid w:val="00CA0D97"/>
    <w:rsid w:val="00CB0994"/>
    <w:rsid w:val="00CB0BFE"/>
    <w:rsid w:val="00CB3923"/>
    <w:rsid w:val="00CB559C"/>
    <w:rsid w:val="00CB6760"/>
    <w:rsid w:val="00CB76AF"/>
    <w:rsid w:val="00CC1E65"/>
    <w:rsid w:val="00CC5505"/>
    <w:rsid w:val="00CD08D3"/>
    <w:rsid w:val="00CD1582"/>
    <w:rsid w:val="00CD4D43"/>
    <w:rsid w:val="00CD65AC"/>
    <w:rsid w:val="00CE562C"/>
    <w:rsid w:val="00CE5B87"/>
    <w:rsid w:val="00CE6B50"/>
    <w:rsid w:val="00CE7C97"/>
    <w:rsid w:val="00CE7D9C"/>
    <w:rsid w:val="00CF1C5B"/>
    <w:rsid w:val="00CF2126"/>
    <w:rsid w:val="00CF588A"/>
    <w:rsid w:val="00CF62F2"/>
    <w:rsid w:val="00D00F09"/>
    <w:rsid w:val="00D01207"/>
    <w:rsid w:val="00D013CE"/>
    <w:rsid w:val="00D02F30"/>
    <w:rsid w:val="00D03A10"/>
    <w:rsid w:val="00D06875"/>
    <w:rsid w:val="00D071A3"/>
    <w:rsid w:val="00D13700"/>
    <w:rsid w:val="00D13726"/>
    <w:rsid w:val="00D14325"/>
    <w:rsid w:val="00D14C52"/>
    <w:rsid w:val="00D15B1E"/>
    <w:rsid w:val="00D16125"/>
    <w:rsid w:val="00D20B82"/>
    <w:rsid w:val="00D21779"/>
    <w:rsid w:val="00D22B64"/>
    <w:rsid w:val="00D23792"/>
    <w:rsid w:val="00D25A74"/>
    <w:rsid w:val="00D264A8"/>
    <w:rsid w:val="00D30AEF"/>
    <w:rsid w:val="00D341E8"/>
    <w:rsid w:val="00D375E1"/>
    <w:rsid w:val="00D37E9B"/>
    <w:rsid w:val="00D445A0"/>
    <w:rsid w:val="00D4645B"/>
    <w:rsid w:val="00D54F6D"/>
    <w:rsid w:val="00D60E3F"/>
    <w:rsid w:val="00D65287"/>
    <w:rsid w:val="00D72732"/>
    <w:rsid w:val="00D72875"/>
    <w:rsid w:val="00D73709"/>
    <w:rsid w:val="00D772E9"/>
    <w:rsid w:val="00D80D83"/>
    <w:rsid w:val="00D81B68"/>
    <w:rsid w:val="00D822A2"/>
    <w:rsid w:val="00D82360"/>
    <w:rsid w:val="00D8376C"/>
    <w:rsid w:val="00D86393"/>
    <w:rsid w:val="00D9354B"/>
    <w:rsid w:val="00D94E68"/>
    <w:rsid w:val="00DA0E08"/>
    <w:rsid w:val="00DA1E7A"/>
    <w:rsid w:val="00DA3D43"/>
    <w:rsid w:val="00DA59BD"/>
    <w:rsid w:val="00DB053F"/>
    <w:rsid w:val="00DB054E"/>
    <w:rsid w:val="00DB1BFF"/>
    <w:rsid w:val="00DB389C"/>
    <w:rsid w:val="00DB4F86"/>
    <w:rsid w:val="00DB5012"/>
    <w:rsid w:val="00DB6618"/>
    <w:rsid w:val="00DD2FAE"/>
    <w:rsid w:val="00DD35E4"/>
    <w:rsid w:val="00DD5D6F"/>
    <w:rsid w:val="00DE1573"/>
    <w:rsid w:val="00DE30F3"/>
    <w:rsid w:val="00DE383A"/>
    <w:rsid w:val="00DF1476"/>
    <w:rsid w:val="00DF43F8"/>
    <w:rsid w:val="00DF4742"/>
    <w:rsid w:val="00DF64FA"/>
    <w:rsid w:val="00DF6F56"/>
    <w:rsid w:val="00DF771A"/>
    <w:rsid w:val="00E000A5"/>
    <w:rsid w:val="00E00BD4"/>
    <w:rsid w:val="00E0179D"/>
    <w:rsid w:val="00E1468F"/>
    <w:rsid w:val="00E26B10"/>
    <w:rsid w:val="00E27BB6"/>
    <w:rsid w:val="00E313A4"/>
    <w:rsid w:val="00E329FA"/>
    <w:rsid w:val="00E32AFA"/>
    <w:rsid w:val="00E3799F"/>
    <w:rsid w:val="00E440F1"/>
    <w:rsid w:val="00E44A61"/>
    <w:rsid w:val="00E46133"/>
    <w:rsid w:val="00E553C3"/>
    <w:rsid w:val="00E56720"/>
    <w:rsid w:val="00E56F38"/>
    <w:rsid w:val="00E6127C"/>
    <w:rsid w:val="00E7220A"/>
    <w:rsid w:val="00E728C0"/>
    <w:rsid w:val="00E76A05"/>
    <w:rsid w:val="00E8095D"/>
    <w:rsid w:val="00E84444"/>
    <w:rsid w:val="00E84C53"/>
    <w:rsid w:val="00E84EC1"/>
    <w:rsid w:val="00E86BA2"/>
    <w:rsid w:val="00E87D86"/>
    <w:rsid w:val="00E901E1"/>
    <w:rsid w:val="00E91B7D"/>
    <w:rsid w:val="00E95266"/>
    <w:rsid w:val="00E95C95"/>
    <w:rsid w:val="00EA0347"/>
    <w:rsid w:val="00EA6F03"/>
    <w:rsid w:val="00EB06E1"/>
    <w:rsid w:val="00EB3442"/>
    <w:rsid w:val="00EB4997"/>
    <w:rsid w:val="00EB5F61"/>
    <w:rsid w:val="00EB77EC"/>
    <w:rsid w:val="00EC0E44"/>
    <w:rsid w:val="00EC0F61"/>
    <w:rsid w:val="00EC1289"/>
    <w:rsid w:val="00EC1373"/>
    <w:rsid w:val="00EC2898"/>
    <w:rsid w:val="00EC3CE0"/>
    <w:rsid w:val="00EC5937"/>
    <w:rsid w:val="00EC608A"/>
    <w:rsid w:val="00EC672B"/>
    <w:rsid w:val="00ED0CD7"/>
    <w:rsid w:val="00ED4E8B"/>
    <w:rsid w:val="00ED5CCB"/>
    <w:rsid w:val="00EE2E9A"/>
    <w:rsid w:val="00EE498C"/>
    <w:rsid w:val="00EF1600"/>
    <w:rsid w:val="00EF1A05"/>
    <w:rsid w:val="00EF4319"/>
    <w:rsid w:val="00EF4443"/>
    <w:rsid w:val="00EF5D4D"/>
    <w:rsid w:val="00F002C5"/>
    <w:rsid w:val="00F01218"/>
    <w:rsid w:val="00F04F81"/>
    <w:rsid w:val="00F05FE0"/>
    <w:rsid w:val="00F07140"/>
    <w:rsid w:val="00F1031E"/>
    <w:rsid w:val="00F10DC2"/>
    <w:rsid w:val="00F16CCE"/>
    <w:rsid w:val="00F17D40"/>
    <w:rsid w:val="00F2003C"/>
    <w:rsid w:val="00F20683"/>
    <w:rsid w:val="00F22576"/>
    <w:rsid w:val="00F2371E"/>
    <w:rsid w:val="00F2383B"/>
    <w:rsid w:val="00F251D9"/>
    <w:rsid w:val="00F271C0"/>
    <w:rsid w:val="00F30D51"/>
    <w:rsid w:val="00F37D07"/>
    <w:rsid w:val="00F41D29"/>
    <w:rsid w:val="00F47DEE"/>
    <w:rsid w:val="00F50959"/>
    <w:rsid w:val="00F52200"/>
    <w:rsid w:val="00F53A54"/>
    <w:rsid w:val="00F555C7"/>
    <w:rsid w:val="00F56C98"/>
    <w:rsid w:val="00F57533"/>
    <w:rsid w:val="00F612B0"/>
    <w:rsid w:val="00F62E9B"/>
    <w:rsid w:val="00F66762"/>
    <w:rsid w:val="00F721B9"/>
    <w:rsid w:val="00F743D5"/>
    <w:rsid w:val="00F76697"/>
    <w:rsid w:val="00F77989"/>
    <w:rsid w:val="00F84F79"/>
    <w:rsid w:val="00F879DA"/>
    <w:rsid w:val="00F910AA"/>
    <w:rsid w:val="00F91732"/>
    <w:rsid w:val="00F927DB"/>
    <w:rsid w:val="00FA383F"/>
    <w:rsid w:val="00FA598D"/>
    <w:rsid w:val="00FA6653"/>
    <w:rsid w:val="00FA680B"/>
    <w:rsid w:val="00FB3218"/>
    <w:rsid w:val="00FB3944"/>
    <w:rsid w:val="00FB5F86"/>
    <w:rsid w:val="00FC1F47"/>
    <w:rsid w:val="00FC29AB"/>
    <w:rsid w:val="00FC6CAC"/>
    <w:rsid w:val="00FD2F83"/>
    <w:rsid w:val="00FD61A7"/>
    <w:rsid w:val="00FD722F"/>
    <w:rsid w:val="00FE09B6"/>
    <w:rsid w:val="00FE0CA2"/>
    <w:rsid w:val="00FE3CAD"/>
    <w:rsid w:val="00FE463A"/>
    <w:rsid w:val="00FE575F"/>
    <w:rsid w:val="00FE77AF"/>
    <w:rsid w:val="00FE7B08"/>
    <w:rsid w:val="00FF0486"/>
    <w:rsid w:val="00FF5357"/>
    <w:rsid w:val="00FF53E8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83A26"/>
    <w:rPr>
      <w:b/>
      <w:bCs/>
    </w:rPr>
  </w:style>
  <w:style w:type="character" w:styleId="Lienhypertexte">
    <w:name w:val="Hyperlink"/>
    <w:basedOn w:val="Policepardfaut"/>
    <w:uiPriority w:val="99"/>
    <w:unhideWhenUsed/>
    <w:rsid w:val="00183A2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5D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167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67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67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67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671A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5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53FF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83A26"/>
    <w:rPr>
      <w:b/>
      <w:bCs/>
    </w:rPr>
  </w:style>
  <w:style w:type="character" w:styleId="Lienhypertexte">
    <w:name w:val="Hyperlink"/>
    <w:basedOn w:val="Policepardfaut"/>
    <w:uiPriority w:val="99"/>
    <w:unhideWhenUsed/>
    <w:rsid w:val="00183A2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5D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167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67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67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67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671A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5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53FF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dle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publications@acedle.org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AD36F-A37E-4922-B075-AB4576CC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B6566D39.dotm</Template>
  <TotalTime>4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CIL-MFNC</dc:creator>
  <cp:lastModifiedBy>Utilisateur Windows</cp:lastModifiedBy>
  <cp:revision>3</cp:revision>
  <dcterms:created xsi:type="dcterms:W3CDTF">2015-02-06T12:03:00Z</dcterms:created>
  <dcterms:modified xsi:type="dcterms:W3CDTF">2015-02-06T12:07:00Z</dcterms:modified>
</cp:coreProperties>
</file>